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EF85" w14:textId="1377125E" w:rsidR="00A2297D" w:rsidRPr="00781286" w:rsidRDefault="00781286" w:rsidP="00A2297D">
      <w:pPr>
        <w:pStyle w:val="Bezproreda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7.</w:t>
      </w:r>
      <w:r w:rsidR="00A2297D" w:rsidRPr="00781286">
        <w:rPr>
          <w:rFonts w:asciiTheme="majorHAnsi" w:hAnsiTheme="majorHAnsi" w:cs="Times New Roman"/>
          <w:b/>
          <w:sz w:val="24"/>
          <w:szCs w:val="24"/>
        </w:rPr>
        <w:t xml:space="preserve"> VAZMENA NEDJELJA – </w:t>
      </w:r>
      <w:r>
        <w:rPr>
          <w:rFonts w:asciiTheme="majorHAnsi" w:hAnsiTheme="majorHAnsi" w:cs="Times New Roman"/>
          <w:b/>
          <w:sz w:val="24"/>
          <w:szCs w:val="24"/>
        </w:rPr>
        <w:t>B (1</w:t>
      </w:r>
      <w:r w:rsidR="00C0528E">
        <w:rPr>
          <w:rFonts w:asciiTheme="majorHAnsi" w:hAnsiTheme="majorHAnsi" w:cs="Times New Roman"/>
          <w:b/>
          <w:sz w:val="24"/>
          <w:szCs w:val="24"/>
        </w:rPr>
        <w:t>6</w:t>
      </w:r>
      <w:r>
        <w:rPr>
          <w:rFonts w:asciiTheme="majorHAnsi" w:hAnsiTheme="majorHAnsi" w:cs="Times New Roman"/>
          <w:b/>
          <w:sz w:val="24"/>
          <w:szCs w:val="24"/>
        </w:rPr>
        <w:t>. 5. 20</w:t>
      </w:r>
      <w:r w:rsidR="00C0528E">
        <w:rPr>
          <w:rFonts w:asciiTheme="majorHAnsi" w:hAnsiTheme="majorHAnsi" w:cs="Times New Roman"/>
          <w:b/>
          <w:sz w:val="24"/>
          <w:szCs w:val="24"/>
        </w:rPr>
        <w:t>2</w:t>
      </w:r>
      <w:r>
        <w:rPr>
          <w:rFonts w:asciiTheme="majorHAnsi" w:hAnsiTheme="majorHAnsi" w:cs="Times New Roman"/>
          <w:b/>
          <w:sz w:val="24"/>
          <w:szCs w:val="24"/>
        </w:rPr>
        <w:t>1.)</w:t>
      </w:r>
    </w:p>
    <w:p w14:paraId="0A52B6E2" w14:textId="77777777" w:rsidR="00A2297D" w:rsidRPr="00781286" w:rsidRDefault="00A2297D" w:rsidP="00A2297D">
      <w:pPr>
        <w:pStyle w:val="Bezproreda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223EAF5B" w14:textId="77777777" w:rsidR="00A2297D" w:rsidRPr="00781286" w:rsidRDefault="00A2297D" w:rsidP="00A2297D">
      <w:pPr>
        <w:pStyle w:val="Bezproreda"/>
        <w:rPr>
          <w:rFonts w:asciiTheme="majorHAnsi" w:hAnsiTheme="majorHAnsi" w:cs="Times New Roman"/>
          <w:b/>
          <w:sz w:val="24"/>
          <w:szCs w:val="24"/>
        </w:rPr>
      </w:pPr>
      <w:r w:rsidRPr="00781286">
        <w:rPr>
          <w:rFonts w:asciiTheme="majorHAnsi" w:hAnsiTheme="majorHAnsi" w:cs="Times New Roman"/>
          <w:b/>
          <w:sz w:val="24"/>
          <w:szCs w:val="24"/>
        </w:rPr>
        <w:t>Prvo čitanje: Dj 1, 15-17.20a.20c-26</w:t>
      </w:r>
    </w:p>
    <w:p w14:paraId="59D9F2D3" w14:textId="77777777"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Čitanje Djela apostolskih</w:t>
      </w:r>
    </w:p>
    <w:p w14:paraId="19456E68" w14:textId="77777777"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</w:p>
    <w:p w14:paraId="17A958E3" w14:textId="77777777" w:rsidR="00A2297D" w:rsidRPr="00781286" w:rsidRDefault="00A2297D" w:rsidP="00A2297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U one dane ustade Petar među braćom – a bijaše sakupljenog naroda oko sto i dvadeset duša – i reče: »Braćo! Trebalo je da se ispuni Pismo što ga na usta Davidova proreče Duh Sveti o Judi koji bijaše vođa onih što uhvatiše Isusa. A Juda se ubrajao među nas i imao udio u ovoj službi. Pisano je doista u Knjizi psalama:</w:t>
      </w:r>
    </w:p>
    <w:p w14:paraId="56C3AC6B" w14:textId="77777777" w:rsidR="00A2297D" w:rsidRPr="00781286" w:rsidRDefault="00A2297D" w:rsidP="00A2297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’Njegova kuća nek opusti,</w:t>
      </w:r>
    </w:p>
    <w:p w14:paraId="2BBA684D" w14:textId="77777777" w:rsidR="00A2297D" w:rsidRPr="00781286" w:rsidRDefault="00A2297D" w:rsidP="00A2297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njegovo nadgledništvo nek dobije drugi!’</w:t>
      </w:r>
    </w:p>
    <w:p w14:paraId="29402D3D" w14:textId="77777777" w:rsidR="00A2297D" w:rsidRPr="00781286" w:rsidRDefault="00A2297D" w:rsidP="00A2297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Jedan dakle od ovih ljudi što bijahu s nama za sve vrijeme što je među nama živio Gospodin Isus – počevši od krštenja Ivanova pa sve do dana kad bî uzet od nas – treba da bude svjedokom njegova uskrsnuća.«</w:t>
      </w:r>
    </w:p>
    <w:p w14:paraId="1E1439C8" w14:textId="77777777" w:rsidR="00A2297D" w:rsidRPr="00781286" w:rsidRDefault="00A2297D" w:rsidP="00A2297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I postaviše dvojicu: Josipa koji se zvao Barsaba a prozvao se Just, i Matiju. Onda se pomoliše: »Ti, Gospodine, poznavaoče svih srdaca, pokaži koga si od ove dvojice izabrao da primi mjesto ove apostolske službe kojoj se iznevjeri Juda da ode na svoje mjesto.«</w:t>
      </w:r>
    </w:p>
    <w:p w14:paraId="08F95F1D" w14:textId="77777777" w:rsidR="00A2297D" w:rsidRPr="00781286" w:rsidRDefault="00A2297D" w:rsidP="00A2297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Onda baciše kocke i kocka pade na Matiju; tako bî pribrojen jedanaestorici apostola.</w:t>
      </w:r>
    </w:p>
    <w:p w14:paraId="61C28A83" w14:textId="77777777" w:rsidR="00A2297D" w:rsidRPr="00781286" w:rsidRDefault="00A2297D" w:rsidP="00781286">
      <w:pPr>
        <w:pStyle w:val="Bezproreda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781286">
        <w:rPr>
          <w:rFonts w:asciiTheme="majorHAnsi" w:hAnsiTheme="majorHAnsi" w:cs="Times New Roman"/>
          <w:i/>
          <w:sz w:val="24"/>
          <w:szCs w:val="24"/>
        </w:rPr>
        <w:t>Riječ Gospodnja.</w:t>
      </w:r>
    </w:p>
    <w:p w14:paraId="7F48BF85" w14:textId="77777777"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</w:p>
    <w:p w14:paraId="24E83BCB" w14:textId="77777777" w:rsidR="00A2297D" w:rsidRPr="00781286" w:rsidRDefault="00A2297D" w:rsidP="00A2297D">
      <w:pPr>
        <w:pStyle w:val="Bezproreda"/>
        <w:rPr>
          <w:rFonts w:asciiTheme="majorHAnsi" w:hAnsiTheme="majorHAnsi" w:cs="Times New Roman"/>
          <w:b/>
          <w:sz w:val="24"/>
          <w:szCs w:val="24"/>
        </w:rPr>
      </w:pPr>
      <w:r w:rsidRPr="00781286">
        <w:rPr>
          <w:rFonts w:asciiTheme="majorHAnsi" w:hAnsiTheme="majorHAnsi" w:cs="Times New Roman"/>
          <w:b/>
          <w:sz w:val="24"/>
          <w:szCs w:val="24"/>
        </w:rPr>
        <w:t>Otpjevni psalam: Ps 103, 1-2.11-12.19-20ab</w:t>
      </w:r>
    </w:p>
    <w:p w14:paraId="7C4A9290" w14:textId="77777777" w:rsidR="00A2297D" w:rsidRPr="00781286" w:rsidRDefault="00A2297D" w:rsidP="00A2297D">
      <w:pPr>
        <w:pStyle w:val="Bezproreda"/>
        <w:rPr>
          <w:rFonts w:asciiTheme="majorHAnsi" w:hAnsiTheme="majorHAnsi" w:cs="Times New Roman"/>
          <w:i/>
          <w:sz w:val="24"/>
          <w:szCs w:val="24"/>
        </w:rPr>
      </w:pPr>
      <w:r w:rsidRPr="00781286">
        <w:rPr>
          <w:rFonts w:asciiTheme="majorHAnsi" w:hAnsiTheme="majorHAnsi" w:cs="Times New Roman"/>
          <w:i/>
          <w:sz w:val="24"/>
          <w:szCs w:val="24"/>
        </w:rPr>
        <w:t>Gospodin u nebu postavi prijestolje svoje.</w:t>
      </w:r>
    </w:p>
    <w:p w14:paraId="53E5AAE1" w14:textId="77777777"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</w:p>
    <w:p w14:paraId="2CD94A4A" w14:textId="77777777"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Blagoslivljaj, dušo moja, Gospodina</w:t>
      </w:r>
    </w:p>
    <w:p w14:paraId="2703B67A" w14:textId="77777777"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i sve što je u meni, sveto ime njegovo!</w:t>
      </w:r>
    </w:p>
    <w:p w14:paraId="547C25A2" w14:textId="77777777"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Blagoslivljaj, dušo moja, Gospodina</w:t>
      </w:r>
    </w:p>
    <w:p w14:paraId="39BCA459" w14:textId="77777777"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i ne zaboravi dobročinstava njegovih!</w:t>
      </w:r>
    </w:p>
    <w:p w14:paraId="14F9C4C6" w14:textId="77777777" w:rsidR="00FD194A" w:rsidRPr="00781286" w:rsidRDefault="00FD194A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</w:p>
    <w:p w14:paraId="4CFE9C9F" w14:textId="77777777"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Jer kako je nebo visoko nad zemljom,</w:t>
      </w:r>
    </w:p>
    <w:p w14:paraId="5ECB5E8B" w14:textId="77777777"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dobrota je njegova s onima koji ga se boje.</w:t>
      </w:r>
    </w:p>
    <w:p w14:paraId="3AF6F215" w14:textId="77777777"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Kako je istok daleko od zapada,</w:t>
      </w:r>
    </w:p>
    <w:p w14:paraId="2EB1E593" w14:textId="77777777"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tako udaljuje od nas bezakonja naša.</w:t>
      </w:r>
    </w:p>
    <w:p w14:paraId="79C0F8FD" w14:textId="77777777"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</w:p>
    <w:p w14:paraId="7B1CF1C6" w14:textId="77777777"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Gospodin u nebu postavi prijestolje svoje</w:t>
      </w:r>
    </w:p>
    <w:p w14:paraId="2074407A" w14:textId="77777777"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i kraljevska vlast svemir mu obuhvaća.</w:t>
      </w:r>
    </w:p>
    <w:p w14:paraId="26DA526D" w14:textId="77777777"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Blagoslivljajte Gospodina, svi anđeli njegovi,</w:t>
      </w:r>
    </w:p>
    <w:p w14:paraId="2098EBBA" w14:textId="77777777"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vi jaki u sili što izvršujete naredbe njegove.</w:t>
      </w:r>
    </w:p>
    <w:p w14:paraId="25980707" w14:textId="77777777"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</w:p>
    <w:p w14:paraId="545263D2" w14:textId="77777777" w:rsidR="00A2297D" w:rsidRPr="00781286" w:rsidRDefault="00A2297D" w:rsidP="00A2297D">
      <w:pPr>
        <w:pStyle w:val="Bezproreda"/>
        <w:rPr>
          <w:rFonts w:asciiTheme="majorHAnsi" w:hAnsiTheme="majorHAnsi" w:cs="Times New Roman"/>
          <w:b/>
          <w:sz w:val="24"/>
          <w:szCs w:val="24"/>
        </w:rPr>
      </w:pPr>
    </w:p>
    <w:p w14:paraId="77CC45AE" w14:textId="77777777" w:rsidR="00A2297D" w:rsidRPr="00781286" w:rsidRDefault="00A2297D" w:rsidP="00A2297D">
      <w:pPr>
        <w:pStyle w:val="Bezproreda"/>
        <w:rPr>
          <w:rFonts w:asciiTheme="majorHAnsi" w:hAnsiTheme="majorHAnsi" w:cs="Times New Roman"/>
          <w:b/>
          <w:sz w:val="24"/>
          <w:szCs w:val="24"/>
        </w:rPr>
      </w:pPr>
      <w:r w:rsidRPr="00781286">
        <w:rPr>
          <w:rFonts w:asciiTheme="majorHAnsi" w:hAnsiTheme="majorHAnsi" w:cs="Times New Roman"/>
          <w:b/>
          <w:sz w:val="24"/>
          <w:szCs w:val="24"/>
        </w:rPr>
        <w:t>Drugo čitanje:  1Iv 4, 11-16</w:t>
      </w:r>
    </w:p>
    <w:p w14:paraId="729A0E9B" w14:textId="77777777" w:rsidR="00A2297D" w:rsidRPr="00781286" w:rsidRDefault="00A2297D" w:rsidP="00A2297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 xml:space="preserve"> Čitanje Prve poslanice svetog Ivana apostola</w:t>
      </w:r>
    </w:p>
    <w:p w14:paraId="1B2F4DD1" w14:textId="77777777" w:rsidR="00A2297D" w:rsidRPr="00781286" w:rsidRDefault="00A2297D" w:rsidP="00A2297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14:paraId="00C907FF" w14:textId="77777777" w:rsidR="00A2297D" w:rsidRPr="00781286" w:rsidRDefault="00A2297D" w:rsidP="00A2297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Ljubljeni, ako je Bog tako ljubio nas, i mi smo dužni ljubiti jedni druge. Boga nitko nikada ne vidje. Ako ljubimo jedni druge, Bog ostaje u nama, i ljubav je njegova u nama savršena. Po ovom znamo da ostajemo u njemu i on u nama: od Duha nam je svoga dao. I mi smo vidjeli i svjedočimo da je Otac poslao Sina kao Spasitelja svijeta. Tko ispovijeda da je Isus Sin Božji, Bog ostaje u njemu, i on u Bogu. I mi smo upoznali ljubav koju Bog ima prema nama i povjerovali joj. Bog je ljubav i tko ostaje u ljubavi, u Bogu ostaje, i Bog u njemu.</w:t>
      </w:r>
    </w:p>
    <w:p w14:paraId="3B447689" w14:textId="77777777" w:rsidR="00A2297D" w:rsidRPr="00781286" w:rsidRDefault="00A2297D" w:rsidP="00781286">
      <w:pPr>
        <w:pStyle w:val="Bezproreda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781286">
        <w:rPr>
          <w:rFonts w:asciiTheme="majorHAnsi" w:hAnsiTheme="majorHAnsi" w:cs="Times New Roman"/>
          <w:i/>
          <w:sz w:val="24"/>
          <w:szCs w:val="24"/>
        </w:rPr>
        <w:t>Riječ Gospodnja.</w:t>
      </w:r>
    </w:p>
    <w:p w14:paraId="4C8448C0" w14:textId="77777777" w:rsidR="00923E47" w:rsidRPr="00781286" w:rsidRDefault="00923E47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09E7D109" w14:textId="77777777" w:rsidR="00A2297D" w:rsidRPr="00781286" w:rsidRDefault="00923E47" w:rsidP="00923E47">
      <w:pPr>
        <w:pStyle w:val="Bezproreda"/>
        <w:rPr>
          <w:rFonts w:asciiTheme="majorHAnsi" w:hAnsiTheme="majorHAnsi" w:cs="Times New Roman"/>
          <w:i/>
          <w:sz w:val="24"/>
          <w:szCs w:val="24"/>
        </w:rPr>
      </w:pPr>
      <w:r w:rsidRPr="00781286">
        <w:rPr>
          <w:rFonts w:asciiTheme="majorHAnsi" w:hAnsiTheme="majorHAnsi" w:cs="Times New Roman"/>
          <w:b/>
          <w:sz w:val="24"/>
          <w:szCs w:val="24"/>
        </w:rPr>
        <w:t>ALELUJA:</w:t>
      </w:r>
      <w:r w:rsidRPr="00781286">
        <w:rPr>
          <w:rFonts w:asciiTheme="majorHAnsi" w:hAnsiTheme="majorHAnsi" w:cs="Times New Roman"/>
          <w:sz w:val="24"/>
          <w:szCs w:val="24"/>
        </w:rPr>
        <w:t xml:space="preserve"> </w:t>
      </w:r>
      <w:r w:rsidRPr="00781286">
        <w:rPr>
          <w:rFonts w:asciiTheme="majorHAnsi" w:hAnsiTheme="majorHAnsi" w:cs="Times New Roman"/>
          <w:i/>
          <w:sz w:val="24"/>
          <w:szCs w:val="24"/>
        </w:rPr>
        <w:t>Neću vas ostaviti kao siročad, govori Gospodin: idem i doći ću k vama, radovat će se srce vaše.</w:t>
      </w:r>
      <w:r w:rsidRPr="00781286">
        <w:rPr>
          <w:rFonts w:asciiTheme="majorHAnsi" w:hAnsiTheme="majorHAnsi"/>
          <w:i/>
          <w:sz w:val="24"/>
          <w:szCs w:val="24"/>
        </w:rPr>
        <w:t xml:space="preserve"> </w:t>
      </w:r>
    </w:p>
    <w:p w14:paraId="1D4AED3C" w14:textId="77777777"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</w:p>
    <w:p w14:paraId="5E7BDBA8" w14:textId="77777777" w:rsidR="00A2297D" w:rsidRPr="00781286" w:rsidRDefault="00A2297D" w:rsidP="00A2297D">
      <w:pPr>
        <w:pStyle w:val="Bezproreda"/>
        <w:rPr>
          <w:rFonts w:asciiTheme="majorHAnsi" w:hAnsiTheme="majorHAnsi" w:cs="Times New Roman"/>
          <w:b/>
          <w:sz w:val="24"/>
          <w:szCs w:val="24"/>
        </w:rPr>
      </w:pPr>
      <w:r w:rsidRPr="00781286">
        <w:rPr>
          <w:rFonts w:asciiTheme="majorHAnsi" w:hAnsiTheme="majorHAnsi" w:cs="Times New Roman"/>
          <w:b/>
          <w:sz w:val="24"/>
          <w:szCs w:val="24"/>
        </w:rPr>
        <w:t>Evanđelje: Iv 17, 11b-19</w:t>
      </w:r>
    </w:p>
    <w:p w14:paraId="50A69319" w14:textId="77777777" w:rsidR="00A2297D" w:rsidRPr="00781286" w:rsidRDefault="00A2297D" w:rsidP="00A2297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Čitanje svetog Evanđelja po Ivanu</w:t>
      </w:r>
    </w:p>
    <w:p w14:paraId="21660279" w14:textId="77777777" w:rsidR="00A2297D" w:rsidRPr="00781286" w:rsidRDefault="00A2297D" w:rsidP="00A2297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14:paraId="61798E02" w14:textId="77777777" w:rsidR="00A2297D" w:rsidRPr="00781286" w:rsidRDefault="00A2297D" w:rsidP="00A2297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U ono vrijeme: Isus podiže oči k nebu i pomoli se:</w:t>
      </w:r>
    </w:p>
    <w:p w14:paraId="0F49C975" w14:textId="77777777" w:rsidR="00A2297D" w:rsidRPr="00781286" w:rsidRDefault="00A2297D" w:rsidP="00A2297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»Oče sveti, sačuvaj ih u svom imenu koje si mi dao: da budu jedno kao i mi. Dok sam ja bio s njima, ja sam ih čuvao u tvom imenu, njih koje si mi dao; i štitio ih, te nijedan od njih ne propade osim sina propasti, da se Pismo ispuni. A sada k tebi idem i ovo govorim u svijetu da imaju puninu moje radosti u sebi. Ja sam im predao tvoju riječ, a svijet ih zamrzi jer nisu od svijeta kao što ni ja nisam od svijeta.</w:t>
      </w:r>
    </w:p>
    <w:p w14:paraId="1CC2421B" w14:textId="77777777" w:rsidR="00A2297D" w:rsidRPr="00781286" w:rsidRDefault="00A2297D" w:rsidP="00A2297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Ne molim te da ih uzmeš sa svijeta, nego da ih očuvaš od Zloga. Oni nisu od svijeta kao što ni ja nisam od svijeta. Posveti ih u istini: tvoja je riječ istina. Kao što ti mene posla u svijet, tako i ja poslah njih u svijet. I za njih posvećujem samog sebe da i oni budu posvećeni u istini.«</w:t>
      </w:r>
    </w:p>
    <w:p w14:paraId="636ECCEA" w14:textId="77777777" w:rsidR="007C6965" w:rsidRPr="00781286" w:rsidRDefault="00A2297D" w:rsidP="00781286">
      <w:pPr>
        <w:pStyle w:val="Bezproreda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781286">
        <w:rPr>
          <w:rFonts w:asciiTheme="majorHAnsi" w:hAnsiTheme="majorHAnsi" w:cs="Times New Roman"/>
          <w:i/>
          <w:sz w:val="24"/>
          <w:szCs w:val="24"/>
        </w:rPr>
        <w:t>Riječ Gospodnja.</w:t>
      </w:r>
    </w:p>
    <w:sectPr w:rsidR="007C6965" w:rsidRPr="00781286" w:rsidSect="00A2297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7D"/>
    <w:rsid w:val="00781286"/>
    <w:rsid w:val="007C6965"/>
    <w:rsid w:val="00923E47"/>
    <w:rsid w:val="00A2297D"/>
    <w:rsid w:val="00C0528E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4B8C"/>
  <w15:docId w15:val="{3A80E4DE-FAF4-4DB0-BDE0-28540EB8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2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</cp:lastModifiedBy>
  <cp:revision>2</cp:revision>
  <dcterms:created xsi:type="dcterms:W3CDTF">2021-05-14T12:01:00Z</dcterms:created>
  <dcterms:modified xsi:type="dcterms:W3CDTF">2021-05-14T12:01:00Z</dcterms:modified>
</cp:coreProperties>
</file>